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A6" w:rsidRPr="00BF43A6" w:rsidRDefault="00BF43A6" w:rsidP="00BF43A6">
      <w:pPr>
        <w:jc w:val="center"/>
        <w:rPr>
          <w:rFonts w:ascii="Comic Sans MS" w:hAnsi="Comic Sans MS"/>
          <w:b/>
          <w:sz w:val="36"/>
          <w:u w:val="single"/>
        </w:rPr>
      </w:pPr>
      <w:r w:rsidRPr="00BF43A6">
        <w:rPr>
          <w:rFonts w:ascii="Comic Sans MS" w:hAnsi="Comic Sans MS"/>
          <w:b/>
          <w:sz w:val="36"/>
          <w:u w:val="single"/>
        </w:rPr>
        <w:t>Student of the Month Information</w:t>
      </w:r>
    </w:p>
    <w:p w:rsidR="00BF43A6" w:rsidRPr="00BF43A6" w:rsidRDefault="00BF43A6" w:rsidP="00BF43A6"/>
    <w:p w:rsidR="00BF43A6" w:rsidRDefault="00BF43A6" w:rsidP="00BF43A6">
      <w:pPr>
        <w:ind w:firstLine="720"/>
        <w:rPr>
          <w:rFonts w:ascii="Comic Sans MS" w:hAnsi="Comic Sans MS"/>
          <w:sz w:val="28"/>
        </w:rPr>
      </w:pPr>
      <w:r>
        <w:rPr>
          <w:rFonts w:ascii="Comic Sans MS" w:hAnsi="Comic Sans MS"/>
          <w:sz w:val="28"/>
        </w:rPr>
        <w:t xml:space="preserve">Beginning in October, one child from each class will be honored as “Student of the Month”. </w:t>
      </w:r>
    </w:p>
    <w:p w:rsidR="00BF43A6" w:rsidRDefault="00BF43A6" w:rsidP="00BF43A6">
      <w:pPr>
        <w:rPr>
          <w:rFonts w:ascii="Comic Sans MS" w:hAnsi="Comic Sans MS"/>
          <w:sz w:val="28"/>
        </w:rPr>
      </w:pPr>
      <w:r>
        <w:rPr>
          <w:rFonts w:ascii="Comic Sans MS" w:hAnsi="Comic Sans MS"/>
          <w:sz w:val="28"/>
        </w:rPr>
        <w:tab/>
        <w:t xml:space="preserve">October’s honoree will reflect the month of September, November’s honoree will reflect the month of October and so on. </w:t>
      </w:r>
    </w:p>
    <w:p w:rsidR="00BF43A6" w:rsidRDefault="00BF43A6" w:rsidP="00BF43A6">
      <w:pPr>
        <w:rPr>
          <w:rFonts w:ascii="Comic Sans MS" w:hAnsi="Comic Sans MS"/>
          <w:sz w:val="28"/>
        </w:rPr>
      </w:pPr>
      <w:r>
        <w:rPr>
          <w:rFonts w:ascii="Comic Sans MS" w:hAnsi="Comic Sans MS"/>
          <w:sz w:val="28"/>
        </w:rPr>
        <w:tab/>
        <w:t xml:space="preserve">Student of the month is not necessarily based on academic achievement only. Many children are chosen based on their effort, behavior and character. The decision made by each teacher can differ month to month. </w:t>
      </w:r>
    </w:p>
    <w:p w:rsidR="00BF43A6" w:rsidRDefault="00BF43A6" w:rsidP="00BF43A6">
      <w:pPr>
        <w:rPr>
          <w:rFonts w:ascii="Comic Sans MS" w:hAnsi="Comic Sans MS"/>
          <w:sz w:val="28"/>
        </w:rPr>
      </w:pPr>
      <w:r>
        <w:rPr>
          <w:rFonts w:ascii="Comic Sans MS" w:hAnsi="Comic Sans MS"/>
          <w:sz w:val="28"/>
        </w:rPr>
        <w:tab/>
        <w:t>There are 9 opportunities during the school year to receive this honor. That being said, most children in a class will not get this award. This does not mean that your child is not wonderful! If a teacher is fortunate enough to have a class of terrific students, some of those great stude</w:t>
      </w:r>
      <w:bookmarkStart w:id="0" w:name="_GoBack"/>
      <w:bookmarkEnd w:id="0"/>
      <w:r>
        <w:rPr>
          <w:rFonts w:ascii="Comic Sans MS" w:hAnsi="Comic Sans MS"/>
          <w:sz w:val="28"/>
        </w:rPr>
        <w:t xml:space="preserve">nts will not be recognized in this way. In order to preserve the significance/distinction of this honor, not every child “gets a turn”. </w:t>
      </w:r>
    </w:p>
    <w:p w:rsidR="00BF43A6" w:rsidRDefault="00BF43A6" w:rsidP="00BF43A6">
      <w:pPr>
        <w:rPr>
          <w:rFonts w:ascii="Comic Sans MS" w:hAnsi="Comic Sans MS"/>
          <w:sz w:val="28"/>
        </w:rPr>
      </w:pPr>
      <w:r>
        <w:rPr>
          <w:rFonts w:ascii="Comic Sans MS" w:hAnsi="Comic Sans MS"/>
          <w:sz w:val="28"/>
        </w:rPr>
        <w:tab/>
        <w:t>The student of the Month is announced on the 1</w:t>
      </w:r>
      <w:r w:rsidRPr="00BF43A6">
        <w:rPr>
          <w:rFonts w:ascii="Comic Sans MS" w:hAnsi="Comic Sans MS"/>
          <w:sz w:val="28"/>
          <w:vertAlign w:val="superscript"/>
        </w:rPr>
        <w:t>st</w:t>
      </w:r>
      <w:r>
        <w:rPr>
          <w:rFonts w:ascii="Comic Sans MS" w:hAnsi="Comic Sans MS"/>
          <w:sz w:val="28"/>
        </w:rPr>
        <w:t xml:space="preserve"> Friday of each month after our morning mass. Parents of these children will be notified ahead of time. They are welcomed to the mass to see their child go up to the altar to receive it. Pictures are then taken in the lobby of our school. </w:t>
      </w:r>
    </w:p>
    <w:p w:rsidR="00BF43A6" w:rsidRDefault="00BF43A6" w:rsidP="00BF43A6">
      <w:pPr>
        <w:rPr>
          <w:rFonts w:ascii="Comic Sans MS" w:hAnsi="Comic Sans MS"/>
          <w:sz w:val="28"/>
        </w:rPr>
      </w:pPr>
    </w:p>
    <w:p w:rsidR="00BF43A6" w:rsidRDefault="00BF43A6" w:rsidP="00BF43A6">
      <w:pPr>
        <w:rPr>
          <w:rFonts w:ascii="Comic Sans MS" w:hAnsi="Comic Sans MS"/>
          <w:sz w:val="28"/>
        </w:rPr>
      </w:pPr>
    </w:p>
    <w:p w:rsidR="00BF43A6" w:rsidRDefault="00BF43A6" w:rsidP="00BF43A6">
      <w:pPr>
        <w:ind w:left="3600"/>
        <w:rPr>
          <w:rFonts w:ascii="Comic Sans MS" w:hAnsi="Comic Sans MS"/>
          <w:sz w:val="28"/>
        </w:rPr>
      </w:pPr>
      <w:r>
        <w:rPr>
          <w:rFonts w:ascii="Comic Sans MS" w:hAnsi="Comic Sans MS"/>
          <w:sz w:val="28"/>
        </w:rPr>
        <w:t xml:space="preserve">     Thank you!</w:t>
      </w:r>
    </w:p>
    <w:p w:rsidR="00BF43A6" w:rsidRDefault="00BF43A6" w:rsidP="00BF43A6">
      <w:pPr>
        <w:rPr>
          <w:rFonts w:ascii="Comic Sans MS" w:hAnsi="Comic Sans MS"/>
          <w:sz w:val="28"/>
        </w:rPr>
      </w:pPr>
    </w:p>
    <w:p w:rsidR="00BF43A6" w:rsidRPr="00BF43A6" w:rsidRDefault="00BF43A6" w:rsidP="00BF43A6"/>
    <w:p w:rsidR="00BF43A6" w:rsidRPr="00BF43A6" w:rsidRDefault="00BF43A6" w:rsidP="00BF43A6"/>
    <w:p w:rsidR="00BF43A6" w:rsidRPr="00BF43A6" w:rsidRDefault="00BF43A6" w:rsidP="00BF43A6"/>
    <w:p w:rsidR="00196757" w:rsidRPr="00BF43A6" w:rsidRDefault="00196757" w:rsidP="00BF43A6">
      <w:pPr>
        <w:tabs>
          <w:tab w:val="left" w:pos="7049"/>
        </w:tabs>
        <w:rPr>
          <w:sz w:val="28"/>
        </w:rPr>
      </w:pPr>
    </w:p>
    <w:sectPr w:rsidR="00196757" w:rsidRPr="00BF43A6" w:rsidSect="00BF43A6">
      <w:pgSz w:w="12240" w:h="15840"/>
      <w:pgMar w:top="1008" w:right="1008" w:bottom="95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A6"/>
    <w:rsid w:val="00196757"/>
    <w:rsid w:val="00BF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3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3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1414</TotalTime>
  <Pages>2</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cp:lastPrinted>2016-09-21T11:56:00Z</cp:lastPrinted>
  <dcterms:created xsi:type="dcterms:W3CDTF">2016-09-20T14:47:00Z</dcterms:created>
  <dcterms:modified xsi:type="dcterms:W3CDTF">2016-09-21T14:21:00Z</dcterms:modified>
</cp:coreProperties>
</file>